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0E" w:rsidRDefault="005C3560" w:rsidP="005C3560">
      <w:pPr>
        <w:jc w:val="center"/>
        <w:rPr>
          <w:b/>
          <w:lang w:val="en-AU"/>
        </w:rPr>
      </w:pPr>
      <w:bookmarkStart w:id="0" w:name="_GoBack"/>
      <w:bookmarkEnd w:id="0"/>
      <w:r>
        <w:rPr>
          <w:b/>
          <w:lang w:val="en-AU"/>
        </w:rPr>
        <w:t xml:space="preserve">WA PILOT – </w:t>
      </w:r>
      <w:r w:rsidRPr="005C3560">
        <w:rPr>
          <w:b/>
          <w:lang w:val="en-AU"/>
        </w:rPr>
        <w:t xml:space="preserve">ONE-DAY </w:t>
      </w:r>
      <w:r>
        <w:rPr>
          <w:b/>
          <w:lang w:val="en-AU"/>
        </w:rPr>
        <w:t xml:space="preserve">LEADER QUALIFICATION TRAINING </w:t>
      </w:r>
      <w:r w:rsidRPr="005C3560">
        <w:rPr>
          <w:b/>
          <w:lang w:val="en-AU"/>
        </w:rPr>
        <w:t>PROGRAM</w:t>
      </w:r>
      <w:r>
        <w:rPr>
          <w:b/>
          <w:lang w:val="en-AU"/>
        </w:rPr>
        <w:t xml:space="preserve"> 2017</w:t>
      </w:r>
    </w:p>
    <w:p w:rsidR="001F658D" w:rsidRDefault="001F658D" w:rsidP="001F658D">
      <w:pPr>
        <w:rPr>
          <w:i/>
          <w:lang w:val="en-AU"/>
        </w:rPr>
      </w:pPr>
      <w:r w:rsidRPr="001F658D">
        <w:rPr>
          <w:b/>
          <w:i/>
          <w:lang w:val="en-AU"/>
        </w:rPr>
        <w:t>Objective</w:t>
      </w:r>
      <w:r>
        <w:rPr>
          <w:b/>
          <w:i/>
          <w:lang w:val="en-AU"/>
        </w:rPr>
        <w:t>s</w:t>
      </w:r>
      <w:r w:rsidRPr="001F658D">
        <w:rPr>
          <w:b/>
          <w:i/>
          <w:lang w:val="en-AU"/>
        </w:rPr>
        <w:t>:</w:t>
      </w:r>
    </w:p>
    <w:p w:rsidR="001F658D" w:rsidRDefault="001F658D" w:rsidP="001F658D">
      <w:pPr>
        <w:pStyle w:val="ListParagraph"/>
        <w:numPr>
          <w:ilvl w:val="0"/>
          <w:numId w:val="10"/>
        </w:numPr>
        <w:rPr>
          <w:i/>
          <w:lang w:val="en-AU"/>
        </w:rPr>
      </w:pPr>
      <w:r w:rsidRPr="001F658D">
        <w:rPr>
          <w:i/>
          <w:lang w:val="en-AU"/>
        </w:rPr>
        <w:t>To deliver a quality learning program to new leaders in a one day training with supporting framework</w:t>
      </w:r>
      <w:r>
        <w:rPr>
          <w:i/>
          <w:lang w:val="en-AU"/>
        </w:rPr>
        <w:t>.</w:t>
      </w:r>
    </w:p>
    <w:p w:rsidR="00BA5810" w:rsidRDefault="001F658D" w:rsidP="001F658D">
      <w:pPr>
        <w:pStyle w:val="ListParagraph"/>
        <w:numPr>
          <w:ilvl w:val="0"/>
          <w:numId w:val="10"/>
        </w:numPr>
        <w:rPr>
          <w:i/>
          <w:lang w:val="en-AU"/>
        </w:rPr>
      </w:pPr>
      <w:r>
        <w:rPr>
          <w:i/>
          <w:lang w:val="en-AU"/>
        </w:rPr>
        <w:t>T</w:t>
      </w:r>
      <w:r w:rsidRPr="001F658D">
        <w:rPr>
          <w:i/>
          <w:lang w:val="en-AU"/>
        </w:rPr>
        <w:t>o build the knowledge and skills of women to be able to deliver quality Australia Guide Program at a unit level</w:t>
      </w:r>
      <w:r>
        <w:rPr>
          <w:i/>
          <w:lang w:val="en-AU"/>
        </w:rPr>
        <w:t>.</w:t>
      </w:r>
    </w:p>
    <w:p w:rsidR="001F658D" w:rsidRPr="001F658D" w:rsidRDefault="001F658D" w:rsidP="001F658D">
      <w:pPr>
        <w:pStyle w:val="ListParagraph"/>
        <w:rPr>
          <w:i/>
          <w:lang w:val="en-AU"/>
        </w:rPr>
      </w:pPr>
    </w:p>
    <w:tbl>
      <w:tblPr>
        <w:tblStyle w:val="TableGrid"/>
        <w:tblW w:w="9782" w:type="dxa"/>
        <w:tblInd w:w="-289" w:type="dxa"/>
        <w:tblLook w:val="04A0"/>
      </w:tblPr>
      <w:tblGrid>
        <w:gridCol w:w="1086"/>
        <w:gridCol w:w="4890"/>
        <w:gridCol w:w="2536"/>
        <w:gridCol w:w="1270"/>
      </w:tblGrid>
      <w:tr w:rsidR="008C24F8" w:rsidTr="008C24F8">
        <w:tc>
          <w:tcPr>
            <w:tcW w:w="1047" w:type="dxa"/>
          </w:tcPr>
          <w:p w:rsidR="008C24F8" w:rsidRDefault="008C24F8" w:rsidP="005436E8">
            <w:pPr>
              <w:rPr>
                <w:lang w:val="en-AU"/>
              </w:rPr>
            </w:pPr>
            <w:r w:rsidRPr="00F472A7">
              <w:rPr>
                <w:b/>
                <w:lang w:val="en-AU"/>
              </w:rPr>
              <w:t xml:space="preserve">Time </w:t>
            </w:r>
            <w:r w:rsidRPr="00F472A7">
              <w:rPr>
                <w:i/>
                <w:lang w:val="en-AU"/>
              </w:rPr>
              <w:t>(approx)</w:t>
            </w:r>
          </w:p>
        </w:tc>
        <w:tc>
          <w:tcPr>
            <w:tcW w:w="4907" w:type="dxa"/>
          </w:tcPr>
          <w:p w:rsidR="008C24F8" w:rsidRPr="00F472A7" w:rsidRDefault="008C24F8" w:rsidP="005436E8">
            <w:pPr>
              <w:rPr>
                <w:b/>
                <w:lang w:val="en-AU"/>
              </w:rPr>
            </w:pPr>
            <w:r w:rsidRPr="00F472A7">
              <w:rPr>
                <w:b/>
                <w:lang w:val="en-AU"/>
              </w:rPr>
              <w:t>Content</w:t>
            </w:r>
          </w:p>
          <w:p w:rsidR="008C24F8" w:rsidRDefault="008C24F8" w:rsidP="005C3560">
            <w:pPr>
              <w:pStyle w:val="ListParagraph"/>
              <w:numPr>
                <w:ilvl w:val="0"/>
                <w:numId w:val="3"/>
              </w:numPr>
              <w:ind w:left="20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Trainers are encouraged</w:t>
            </w:r>
            <w:r w:rsidRPr="00F472A7">
              <w:rPr>
                <w:i/>
                <w:lang w:val="en-AU"/>
              </w:rPr>
              <w:t xml:space="preserve"> to add their own activities as long as the basic content is covered.</w:t>
            </w:r>
          </w:p>
          <w:p w:rsidR="008C24F8" w:rsidRDefault="008C24F8" w:rsidP="005C3560">
            <w:pPr>
              <w:pStyle w:val="ListParagraph"/>
              <w:numPr>
                <w:ilvl w:val="0"/>
                <w:numId w:val="3"/>
              </w:numPr>
              <w:ind w:left="201" w:hanging="218"/>
              <w:rPr>
                <w:i/>
                <w:lang w:val="en-AU"/>
              </w:rPr>
            </w:pPr>
            <w:r w:rsidRPr="005C3560">
              <w:rPr>
                <w:i/>
                <w:lang w:val="en-AU"/>
              </w:rPr>
              <w:t>Trainers must be aware that flexibility is required for timing as well as content,</w:t>
            </w:r>
            <w:r>
              <w:rPr>
                <w:i/>
                <w:lang w:val="en-AU"/>
              </w:rPr>
              <w:t xml:space="preserve"> which is dependent </w:t>
            </w:r>
            <w:r w:rsidRPr="005C3560">
              <w:rPr>
                <w:i/>
                <w:lang w:val="en-AU"/>
              </w:rPr>
              <w:t>on the participants</w:t>
            </w:r>
            <w:r>
              <w:rPr>
                <w:i/>
                <w:lang w:val="en-AU"/>
              </w:rPr>
              <w:t xml:space="preserve"> of each individual course</w:t>
            </w:r>
            <w:r w:rsidRPr="005C3560">
              <w:rPr>
                <w:i/>
                <w:lang w:val="en-AU"/>
              </w:rPr>
              <w:t>.</w:t>
            </w:r>
          </w:p>
          <w:p w:rsidR="008C24F8" w:rsidRDefault="008C24F8" w:rsidP="005C3560">
            <w:pPr>
              <w:pStyle w:val="ListParagraph"/>
              <w:numPr>
                <w:ilvl w:val="0"/>
                <w:numId w:val="3"/>
              </w:numPr>
              <w:ind w:left="201" w:hanging="218"/>
              <w:rPr>
                <w:i/>
                <w:lang w:val="en-AU"/>
              </w:rPr>
            </w:pPr>
            <w:r>
              <w:rPr>
                <w:b/>
                <w:i/>
                <w:lang w:val="en-AU"/>
              </w:rPr>
              <w:t>TD</w:t>
            </w:r>
            <w:r>
              <w:rPr>
                <w:i/>
                <w:lang w:val="en-AU"/>
              </w:rPr>
              <w:t xml:space="preserve"> denotes available for Leaders on the LQ thumb-drive</w:t>
            </w:r>
          </w:p>
          <w:p w:rsidR="00BD5FBD" w:rsidRDefault="00BD5FBD" w:rsidP="005C3560">
            <w:pPr>
              <w:pStyle w:val="ListParagraph"/>
              <w:numPr>
                <w:ilvl w:val="0"/>
                <w:numId w:val="3"/>
              </w:numPr>
              <w:ind w:left="20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Trainers need to b</w:t>
            </w:r>
            <w:r w:rsidRPr="00BD5FBD">
              <w:rPr>
                <w:i/>
                <w:lang w:val="en-AU"/>
              </w:rPr>
              <w:t>e prepared to add any resource</w:t>
            </w:r>
            <w:r>
              <w:rPr>
                <w:i/>
                <w:lang w:val="en-AU"/>
              </w:rPr>
              <w:t>s they use to the already loaded thumb-drives</w:t>
            </w:r>
          </w:p>
          <w:p w:rsidR="00BD5FBD" w:rsidRPr="00BD5FBD" w:rsidRDefault="00BD5FBD" w:rsidP="005C3560">
            <w:pPr>
              <w:pStyle w:val="ListParagraph"/>
              <w:numPr>
                <w:ilvl w:val="0"/>
                <w:numId w:val="3"/>
              </w:numPr>
              <w:ind w:left="20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Trainers to add copies of any extra resources (handouts, games, activities – including instructions) used to the training boxes</w:t>
            </w:r>
          </w:p>
          <w:p w:rsidR="008C24F8" w:rsidRPr="00FA2EBC" w:rsidRDefault="008C24F8" w:rsidP="00FA2EBC">
            <w:pPr>
              <w:rPr>
                <w:i/>
                <w:lang w:val="en-AU"/>
              </w:rPr>
            </w:pPr>
          </w:p>
        </w:tc>
        <w:tc>
          <w:tcPr>
            <w:tcW w:w="2552" w:type="dxa"/>
          </w:tcPr>
          <w:p w:rsidR="008C24F8" w:rsidRDefault="008C24F8" w:rsidP="005436E8">
            <w:pPr>
              <w:rPr>
                <w:b/>
                <w:lang w:val="en-AU"/>
              </w:rPr>
            </w:pPr>
            <w:r w:rsidRPr="00F472A7">
              <w:rPr>
                <w:b/>
                <w:lang w:val="en-AU"/>
              </w:rPr>
              <w:t>Justification</w:t>
            </w:r>
          </w:p>
          <w:p w:rsidR="008C24F8" w:rsidRDefault="008C24F8" w:rsidP="005C3560">
            <w:pPr>
              <w:pStyle w:val="ListParagraph"/>
              <w:numPr>
                <w:ilvl w:val="0"/>
                <w:numId w:val="4"/>
              </w:numPr>
              <w:ind w:left="269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WAGGGS t</w:t>
            </w:r>
            <w:r w:rsidRPr="00F472A7">
              <w:rPr>
                <w:i/>
                <w:lang w:val="en-AU"/>
              </w:rPr>
              <w:t>raining is tailored to meet the needs of the Learners</w:t>
            </w:r>
          </w:p>
          <w:p w:rsidR="008C24F8" w:rsidRPr="00120731" w:rsidRDefault="008C24F8" w:rsidP="00120731">
            <w:pPr>
              <w:ind w:left="51"/>
              <w:rPr>
                <w:i/>
                <w:lang w:val="en-AU"/>
              </w:rPr>
            </w:pPr>
          </w:p>
        </w:tc>
        <w:tc>
          <w:tcPr>
            <w:tcW w:w="1276" w:type="dxa"/>
          </w:tcPr>
          <w:p w:rsidR="00410314" w:rsidRPr="00F472A7" w:rsidRDefault="00A94B71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Trainer</w:t>
            </w:r>
          </w:p>
        </w:tc>
      </w:tr>
      <w:tr w:rsidR="008C24F8" w:rsidTr="008C24F8">
        <w:tc>
          <w:tcPr>
            <w:tcW w:w="1047" w:type="dxa"/>
          </w:tcPr>
          <w:p w:rsidR="008C24F8" w:rsidRDefault="00510FD2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8.45am-9.15a</w:t>
            </w:r>
            <w:r w:rsidR="008C24F8">
              <w:rPr>
                <w:b/>
                <w:lang w:val="en-AU"/>
              </w:rPr>
              <w:t>m</w:t>
            </w:r>
          </w:p>
          <w:p w:rsidR="008C24F8" w:rsidRDefault="008C24F8" w:rsidP="005436E8">
            <w:pPr>
              <w:rPr>
                <w:b/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30 minutes</w:t>
            </w:r>
          </w:p>
        </w:tc>
        <w:tc>
          <w:tcPr>
            <w:tcW w:w="4907" w:type="dxa"/>
          </w:tcPr>
          <w:p w:rsidR="008C24F8" w:rsidRDefault="008C24F8" w:rsidP="005436E8">
            <w:pPr>
              <w:rPr>
                <w:lang w:val="en-AU"/>
              </w:rPr>
            </w:pPr>
            <w:r w:rsidRPr="00C84CE2">
              <w:rPr>
                <w:b/>
                <w:lang w:val="en-AU"/>
              </w:rPr>
              <w:t>Guiding Traditions</w:t>
            </w: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Introductions</w:t>
            </w:r>
          </w:p>
          <w:p w:rsidR="008C24F8" w:rsidRPr="00324955" w:rsidRDefault="008C24F8" w:rsidP="00324955">
            <w:pPr>
              <w:pStyle w:val="ListParagraph"/>
              <w:numPr>
                <w:ilvl w:val="0"/>
                <w:numId w:val="4"/>
              </w:numPr>
              <w:ind w:left="201" w:hanging="218"/>
              <w:rPr>
                <w:lang w:val="en-AU"/>
              </w:rPr>
            </w:pPr>
            <w:r>
              <w:rPr>
                <w:i/>
                <w:lang w:val="en-AU"/>
              </w:rPr>
              <w:t>Introduce Trainers and any other staff for the day</w:t>
            </w:r>
          </w:p>
          <w:p w:rsidR="008C24F8" w:rsidRPr="00324955" w:rsidRDefault="008C24F8" w:rsidP="00324955">
            <w:pPr>
              <w:pStyle w:val="ListParagraph"/>
              <w:numPr>
                <w:ilvl w:val="0"/>
                <w:numId w:val="4"/>
              </w:numPr>
              <w:ind w:left="201" w:hanging="218"/>
              <w:rPr>
                <w:lang w:val="en-AU"/>
              </w:rPr>
            </w:pPr>
            <w:r>
              <w:rPr>
                <w:i/>
                <w:lang w:val="en-AU"/>
              </w:rPr>
              <w:t>First Aid, bathrooms, food etc, safety issues, emergency procedure and assembly area</w:t>
            </w:r>
          </w:p>
          <w:p w:rsidR="008C24F8" w:rsidRPr="00324955" w:rsidRDefault="008C24F8" w:rsidP="00324955">
            <w:pPr>
              <w:pStyle w:val="ListParagraph"/>
              <w:ind w:left="201"/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Opening/ closing ceremonies (6.4.2 – previous passport) </w:t>
            </w:r>
          </w:p>
          <w:p w:rsidR="008C24F8" w:rsidRPr="00120731" w:rsidRDefault="008C24F8" w:rsidP="00324955">
            <w:pPr>
              <w:pStyle w:val="ListParagraph"/>
              <w:numPr>
                <w:ilvl w:val="0"/>
                <w:numId w:val="5"/>
              </w:numPr>
              <w:ind w:left="201" w:hanging="218"/>
              <w:rPr>
                <w:lang w:val="en-AU"/>
              </w:rPr>
            </w:pPr>
            <w:r>
              <w:rPr>
                <w:i/>
                <w:lang w:val="en-AU"/>
              </w:rPr>
              <w:t xml:space="preserve">Colour Party – explanation, demonstration or discussion as necessary </w:t>
            </w:r>
            <w:r w:rsidRPr="00CE3B44">
              <w:rPr>
                <w:b/>
                <w:i/>
                <w:lang w:val="en-AU"/>
              </w:rPr>
              <w:t>(TD</w:t>
            </w:r>
            <w:r>
              <w:rPr>
                <w:b/>
                <w:i/>
                <w:lang w:val="en-AU"/>
              </w:rPr>
              <w:t xml:space="preserve"> – Session 1 &amp; 14</w:t>
            </w:r>
            <w:r w:rsidRPr="00CE3B44">
              <w:rPr>
                <w:b/>
                <w:i/>
                <w:lang w:val="en-AU"/>
              </w:rPr>
              <w:t>)</w:t>
            </w:r>
          </w:p>
          <w:p w:rsidR="008C24F8" w:rsidRPr="00324955" w:rsidRDefault="008C24F8" w:rsidP="00324955">
            <w:pPr>
              <w:pStyle w:val="ListParagraph"/>
              <w:numPr>
                <w:ilvl w:val="0"/>
                <w:numId w:val="5"/>
              </w:numPr>
              <w:ind w:left="201" w:hanging="218"/>
              <w:rPr>
                <w:lang w:val="en-AU"/>
              </w:rPr>
            </w:pPr>
            <w:r>
              <w:rPr>
                <w:i/>
                <w:lang w:val="en-AU"/>
              </w:rPr>
              <w:t>See Handbooks</w:t>
            </w:r>
          </w:p>
          <w:p w:rsidR="008C24F8" w:rsidRPr="00324955" w:rsidRDefault="008C24F8" w:rsidP="00324955">
            <w:pPr>
              <w:pStyle w:val="ListParagraph"/>
              <w:ind w:left="201"/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Guiding symbols (6.1.3 – previous passport)</w:t>
            </w:r>
          </w:p>
          <w:p w:rsidR="008C24F8" w:rsidRPr="00120731" w:rsidRDefault="008C24F8" w:rsidP="00D90D03">
            <w:pPr>
              <w:pStyle w:val="ListParagraph"/>
              <w:numPr>
                <w:ilvl w:val="0"/>
                <w:numId w:val="5"/>
              </w:numPr>
              <w:ind w:left="201" w:hanging="218"/>
              <w:rPr>
                <w:lang w:val="en-AU"/>
              </w:rPr>
            </w:pPr>
            <w:r>
              <w:rPr>
                <w:i/>
                <w:lang w:val="en-AU"/>
              </w:rPr>
              <w:t xml:space="preserve">WAGGGS Symbols of the Movement – game, activity or discussion </w:t>
            </w:r>
            <w:r w:rsidRPr="00120731">
              <w:rPr>
                <w:b/>
                <w:i/>
                <w:lang w:val="en-AU"/>
              </w:rPr>
              <w:t>(TD)</w:t>
            </w:r>
          </w:p>
          <w:p w:rsidR="008C24F8" w:rsidRPr="00D90D03" w:rsidRDefault="008C24F8" w:rsidP="00D90D03">
            <w:pPr>
              <w:pStyle w:val="ListParagraph"/>
              <w:numPr>
                <w:ilvl w:val="0"/>
                <w:numId w:val="5"/>
              </w:numPr>
              <w:ind w:left="201" w:hanging="218"/>
              <w:rPr>
                <w:lang w:val="en-AU"/>
              </w:rPr>
            </w:pPr>
            <w:r>
              <w:rPr>
                <w:i/>
                <w:lang w:val="en-AU"/>
              </w:rPr>
              <w:t>Leader’s Handbook pp:78-79</w:t>
            </w:r>
          </w:p>
          <w:p w:rsidR="008C24F8" w:rsidRDefault="008C24F8" w:rsidP="005436E8">
            <w:pPr>
              <w:rPr>
                <w:lang w:val="en-AU"/>
              </w:rPr>
            </w:pP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Guiding Traditions </w:t>
            </w:r>
            <w:r w:rsidRPr="00CE3B44">
              <w:rPr>
                <w:b/>
                <w:lang w:val="en-AU"/>
              </w:rPr>
              <w:t>(TD – Session 7)</w:t>
            </w:r>
          </w:p>
        </w:tc>
        <w:tc>
          <w:tcPr>
            <w:tcW w:w="1276" w:type="dxa"/>
          </w:tcPr>
          <w:p w:rsidR="008C24F8" w:rsidRPr="00410314" w:rsidRDefault="008C24F8" w:rsidP="005436E8">
            <w:pPr>
              <w:rPr>
                <w:b/>
                <w:lang w:val="en-AU"/>
              </w:rPr>
            </w:pPr>
          </w:p>
        </w:tc>
      </w:tr>
      <w:tr w:rsidR="008C24F8" w:rsidTr="008C24F8">
        <w:trPr>
          <w:trHeight w:val="393"/>
        </w:trPr>
        <w:tc>
          <w:tcPr>
            <w:tcW w:w="1047" w:type="dxa"/>
          </w:tcPr>
          <w:p w:rsidR="008C24F8" w:rsidRPr="008C24F8" w:rsidRDefault="00510FD2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9.15am-10.15</w:t>
            </w:r>
            <w:r w:rsidR="008C24F8" w:rsidRPr="008C24F8">
              <w:rPr>
                <w:b/>
                <w:lang w:val="en-AU"/>
              </w:rPr>
              <w:t>am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1 hour</w:t>
            </w:r>
          </w:p>
        </w:tc>
        <w:tc>
          <w:tcPr>
            <w:tcW w:w="4907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Introduction to the structure of Girl Guides Australia</w:t>
            </w:r>
          </w:p>
          <w:p w:rsidR="008C24F8" w:rsidRDefault="008C24F8" w:rsidP="00D90D03">
            <w:pPr>
              <w:pStyle w:val="ListParagraph"/>
              <w:numPr>
                <w:ilvl w:val="0"/>
                <w:numId w:val="5"/>
              </w:numPr>
              <w:ind w:left="201" w:hanging="218"/>
              <w:rPr>
                <w:i/>
                <w:lang w:val="en-AU"/>
              </w:rPr>
            </w:pPr>
            <w:r w:rsidRPr="00D90D03">
              <w:rPr>
                <w:i/>
                <w:lang w:val="en-AU"/>
              </w:rPr>
              <w:t>Covered in Guiding Orientation webinar</w:t>
            </w:r>
            <w:r>
              <w:rPr>
                <w:i/>
                <w:lang w:val="en-AU"/>
              </w:rPr>
              <w:t xml:space="preserve"> but may need a more detailed explanation, particularly at a State level</w:t>
            </w:r>
          </w:p>
          <w:p w:rsidR="008C24F8" w:rsidRDefault="008C24F8" w:rsidP="00D90D03">
            <w:pPr>
              <w:pStyle w:val="ListParagraph"/>
              <w:numPr>
                <w:ilvl w:val="0"/>
                <w:numId w:val="5"/>
              </w:numPr>
              <w:ind w:left="20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See Leader’s Handbook Chapter 3</w:t>
            </w:r>
          </w:p>
          <w:p w:rsidR="008C24F8" w:rsidRPr="00D90D03" w:rsidRDefault="008C24F8" w:rsidP="00D90D03">
            <w:pPr>
              <w:ind w:left="-17"/>
              <w:rPr>
                <w:i/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Access WAGGGS website and find a resource to use at a unit level (6.1.2 – previous passport)</w:t>
            </w:r>
          </w:p>
          <w:p w:rsidR="008C24F8" w:rsidRPr="00C83163" w:rsidRDefault="006617DF" w:rsidP="00C83163">
            <w:pPr>
              <w:rPr>
                <w:lang w:val="en-AU"/>
              </w:rPr>
            </w:pPr>
            <w:hyperlink r:id="rId5" w:history="1">
              <w:r w:rsidR="008C24F8" w:rsidRPr="006E1B37">
                <w:rPr>
                  <w:rStyle w:val="Hyperlink"/>
                  <w:lang w:val="en-AU"/>
                </w:rPr>
                <w:t>http://www.wagggsworld.org/en/home</w:t>
              </w:r>
            </w:hyperlink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Activity: Girl Guide and Girl Scout Method (6.3.6 – previous passport) </w:t>
            </w:r>
          </w:p>
          <w:p w:rsidR="008C24F8" w:rsidRDefault="008C24F8" w:rsidP="000E5084">
            <w:pPr>
              <w:pStyle w:val="ListParagraph"/>
              <w:numPr>
                <w:ilvl w:val="0"/>
                <w:numId w:val="5"/>
              </w:numPr>
              <w:ind w:left="221" w:hanging="218"/>
              <w:rPr>
                <w:i/>
                <w:lang w:val="en-AU"/>
              </w:rPr>
            </w:pPr>
            <w:r w:rsidRPr="000E5084">
              <w:rPr>
                <w:i/>
                <w:lang w:val="en-AU"/>
              </w:rPr>
              <w:t xml:space="preserve">What does” Girl led” mean? </w:t>
            </w:r>
          </w:p>
          <w:p w:rsidR="008C24F8" w:rsidRDefault="008C24F8" w:rsidP="000E5084">
            <w:pPr>
              <w:pStyle w:val="ListParagraph"/>
              <w:numPr>
                <w:ilvl w:val="0"/>
                <w:numId w:val="5"/>
              </w:numPr>
              <w:ind w:left="22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Introduce WAGGGS philosophy – Prepared to Learn, Prepared to Lead </w:t>
            </w:r>
            <w:r w:rsidRPr="00CE3B44">
              <w:rPr>
                <w:b/>
                <w:i/>
                <w:lang w:val="en-AU"/>
              </w:rPr>
              <w:t>(TD)</w:t>
            </w:r>
            <w:r>
              <w:rPr>
                <w:i/>
                <w:lang w:val="en-AU"/>
              </w:rPr>
              <w:t xml:space="preserve"> (My Path, My Pace)</w:t>
            </w:r>
          </w:p>
          <w:p w:rsidR="008C24F8" w:rsidRDefault="008C24F8" w:rsidP="000E5084">
            <w:pPr>
              <w:pStyle w:val="ListParagraph"/>
              <w:numPr>
                <w:ilvl w:val="0"/>
                <w:numId w:val="5"/>
              </w:numPr>
              <w:ind w:left="22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Passport take home Activity 3.4 GGGS Method – LQ 2016 training session 3 </w:t>
            </w:r>
            <w:r w:rsidRPr="00CE3B44">
              <w:rPr>
                <w:b/>
                <w:i/>
                <w:lang w:val="en-AU"/>
              </w:rPr>
              <w:t>(TD)</w:t>
            </w:r>
          </w:p>
          <w:p w:rsidR="008C24F8" w:rsidRPr="000E5084" w:rsidRDefault="008C24F8" w:rsidP="000E5084">
            <w:pPr>
              <w:rPr>
                <w:i/>
                <w:lang w:val="en-AU"/>
              </w:rPr>
            </w:pP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Brief understanding of State, National and WAGGGS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To introduce the Girl Guide and Girl Scout Method </w:t>
            </w: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WAGGGS –  Prepared to Learn, Prepared to Lead </w:t>
            </w:r>
            <w:r w:rsidRPr="00CE3B44">
              <w:rPr>
                <w:b/>
                <w:lang w:val="en-AU"/>
              </w:rPr>
              <w:t>(TD)</w:t>
            </w:r>
            <w:r>
              <w:rPr>
                <w:lang w:val="en-AU"/>
              </w:rPr>
              <w:t xml:space="preserve"> (My Path, My Pace)</w:t>
            </w:r>
          </w:p>
        </w:tc>
        <w:tc>
          <w:tcPr>
            <w:tcW w:w="1276" w:type="dxa"/>
          </w:tcPr>
          <w:p w:rsidR="008C24F8" w:rsidRPr="00410314" w:rsidRDefault="008C24F8" w:rsidP="005436E8">
            <w:pPr>
              <w:rPr>
                <w:b/>
                <w:lang w:val="en-AU"/>
              </w:rPr>
            </w:pPr>
          </w:p>
        </w:tc>
      </w:tr>
      <w:tr w:rsidR="00510FD2" w:rsidTr="008C24F8">
        <w:trPr>
          <w:trHeight w:val="393"/>
        </w:trPr>
        <w:tc>
          <w:tcPr>
            <w:tcW w:w="1047" w:type="dxa"/>
          </w:tcPr>
          <w:p w:rsidR="00510FD2" w:rsidRDefault="00510FD2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10.15am-10.30am</w:t>
            </w:r>
          </w:p>
        </w:tc>
        <w:tc>
          <w:tcPr>
            <w:tcW w:w="4907" w:type="dxa"/>
          </w:tcPr>
          <w:p w:rsidR="00510FD2" w:rsidRPr="00510FD2" w:rsidRDefault="00510FD2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Short morning tea break</w:t>
            </w:r>
          </w:p>
        </w:tc>
        <w:tc>
          <w:tcPr>
            <w:tcW w:w="2552" w:type="dxa"/>
          </w:tcPr>
          <w:p w:rsidR="00510FD2" w:rsidRDefault="00510FD2" w:rsidP="005436E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510FD2" w:rsidRDefault="00510FD2" w:rsidP="005436E8">
            <w:pPr>
              <w:rPr>
                <w:lang w:val="en-AU"/>
              </w:rPr>
            </w:pPr>
          </w:p>
        </w:tc>
      </w:tr>
      <w:tr w:rsidR="008C24F8" w:rsidTr="008C24F8">
        <w:trPr>
          <w:trHeight w:val="393"/>
        </w:trPr>
        <w:tc>
          <w:tcPr>
            <w:tcW w:w="1047" w:type="dxa"/>
          </w:tcPr>
          <w:p w:rsidR="00510FD2" w:rsidRPr="00510FD2" w:rsidRDefault="00510FD2" w:rsidP="005436E8">
            <w:pPr>
              <w:rPr>
                <w:b/>
                <w:lang w:val="en-AU"/>
              </w:rPr>
            </w:pPr>
            <w:r w:rsidRPr="00510FD2">
              <w:rPr>
                <w:b/>
                <w:lang w:val="en-AU"/>
              </w:rPr>
              <w:t>10.30am-12.00pm</w:t>
            </w:r>
          </w:p>
          <w:p w:rsidR="00510FD2" w:rsidRDefault="00510FD2" w:rsidP="005436E8">
            <w:pPr>
              <w:rPr>
                <w:lang w:val="en-AU"/>
              </w:rPr>
            </w:pPr>
          </w:p>
          <w:p w:rsidR="00510FD2" w:rsidRDefault="00510FD2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1.5 hours</w:t>
            </w:r>
          </w:p>
        </w:tc>
        <w:tc>
          <w:tcPr>
            <w:tcW w:w="4907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Promise and Law </w:t>
            </w:r>
          </w:p>
          <w:p w:rsidR="008C24F8" w:rsidRPr="006940D9" w:rsidRDefault="008C24F8" w:rsidP="006940D9">
            <w:pPr>
              <w:pStyle w:val="ListParagraph"/>
              <w:numPr>
                <w:ilvl w:val="0"/>
                <w:numId w:val="6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 xml:space="preserve">Discussion and/or activities </w:t>
            </w:r>
            <w:r w:rsidRPr="006940D9">
              <w:rPr>
                <w:b/>
                <w:i/>
                <w:lang w:val="en-AU"/>
              </w:rPr>
              <w:t>(TD</w:t>
            </w:r>
            <w:r>
              <w:rPr>
                <w:b/>
                <w:i/>
                <w:lang w:val="en-AU"/>
              </w:rPr>
              <w:t xml:space="preserve"> – Session 10</w:t>
            </w:r>
            <w:r w:rsidRPr="006940D9">
              <w:rPr>
                <w:b/>
                <w:i/>
                <w:lang w:val="en-AU"/>
              </w:rPr>
              <w:t>)</w:t>
            </w:r>
          </w:p>
          <w:p w:rsidR="008C24F8" w:rsidRPr="006940D9" w:rsidRDefault="008C24F8" w:rsidP="006940D9">
            <w:pPr>
              <w:pStyle w:val="ListParagraph"/>
              <w:numPr>
                <w:ilvl w:val="0"/>
                <w:numId w:val="6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Leader’s Handbook pp57-63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Delivering the AGP</w:t>
            </w:r>
          </w:p>
          <w:p w:rsidR="008C24F8" w:rsidRPr="00715F9B" w:rsidRDefault="008C24F8" w:rsidP="006940D9">
            <w:pPr>
              <w:pStyle w:val="ListParagraph"/>
              <w:numPr>
                <w:ilvl w:val="0"/>
                <w:numId w:val="7"/>
              </w:numPr>
              <w:ind w:left="221" w:hanging="145"/>
              <w:rPr>
                <w:lang w:val="en-AU"/>
              </w:rPr>
            </w:pPr>
            <w:r>
              <w:rPr>
                <w:i/>
                <w:lang w:val="en-AU"/>
              </w:rPr>
              <w:t>The AGP Process – Leader’s Handbook pp28-32</w:t>
            </w:r>
          </w:p>
          <w:p w:rsidR="008C24F8" w:rsidRPr="00832742" w:rsidRDefault="008C24F8" w:rsidP="00832742">
            <w:pPr>
              <w:pStyle w:val="ListParagraph"/>
              <w:numPr>
                <w:ilvl w:val="0"/>
                <w:numId w:val="7"/>
              </w:numPr>
              <w:ind w:left="221" w:hanging="145"/>
              <w:rPr>
                <w:b/>
                <w:lang w:val="en-AU"/>
              </w:rPr>
            </w:pPr>
            <w:r w:rsidRPr="00715F9B">
              <w:rPr>
                <w:b/>
                <w:i/>
                <w:lang w:val="en-AU"/>
              </w:rPr>
              <w:t>TD – Session 2, 3, 4 &amp; 5</w:t>
            </w:r>
          </w:p>
          <w:p w:rsidR="008C24F8" w:rsidRPr="00832742" w:rsidRDefault="008C24F8" w:rsidP="00832742">
            <w:pPr>
              <w:pStyle w:val="ListParagraph"/>
              <w:numPr>
                <w:ilvl w:val="0"/>
                <w:numId w:val="7"/>
              </w:numPr>
              <w:ind w:left="221" w:hanging="145"/>
              <w:rPr>
                <w:b/>
                <w:lang w:val="en-AU"/>
              </w:rPr>
            </w:pPr>
            <w:r w:rsidRPr="00832742">
              <w:rPr>
                <w:i/>
                <w:lang w:val="en-AU"/>
              </w:rPr>
              <w:t>Leaders could form groups to plan activities relevant to their Unit’s age range for the next term</w:t>
            </w:r>
          </w:p>
          <w:p w:rsidR="008C24F8" w:rsidRPr="00832742" w:rsidRDefault="008C24F8" w:rsidP="00832742">
            <w:pPr>
              <w:pStyle w:val="ListParagraph"/>
              <w:numPr>
                <w:ilvl w:val="0"/>
                <w:numId w:val="7"/>
              </w:numPr>
              <w:ind w:left="221" w:hanging="145"/>
              <w:rPr>
                <w:b/>
                <w:lang w:val="en-AU"/>
              </w:rPr>
            </w:pPr>
            <w:r>
              <w:rPr>
                <w:lang w:val="en-AU"/>
              </w:rPr>
              <w:t xml:space="preserve">Wide Games could be introduced </w:t>
            </w:r>
            <w:r w:rsidRPr="00832742">
              <w:rPr>
                <w:lang w:val="en-AU"/>
              </w:rPr>
              <w:t>at this point</w:t>
            </w:r>
          </w:p>
          <w:p w:rsidR="008C24F8" w:rsidRPr="00832742" w:rsidRDefault="008C24F8" w:rsidP="00832742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Plan 2 unit meetings using the AGP – I Activity incorporates Leadership skills (6.3.7 previous passport) 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Change (Adapt) Activity to suit the individual needs of a guide in the unit (6.3.5 – previous passport) 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Identity two methods to evaluate the activities in the unit (6.4.4 previous passport) </w:t>
            </w:r>
          </w:p>
          <w:p w:rsidR="008C24F8" w:rsidRDefault="008C24F8" w:rsidP="005436E8">
            <w:pPr>
              <w:rPr>
                <w:lang w:val="en-AU"/>
              </w:rPr>
            </w:pP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Understanding of the ethics of Girl Guides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Understanding of the AGP and how it is applied in unit programs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Individual needs of the girls are considered </w:t>
            </w:r>
          </w:p>
        </w:tc>
        <w:tc>
          <w:tcPr>
            <w:tcW w:w="1276" w:type="dxa"/>
          </w:tcPr>
          <w:p w:rsidR="008C24F8" w:rsidRPr="00410314" w:rsidRDefault="008C24F8" w:rsidP="005436E8">
            <w:pPr>
              <w:rPr>
                <w:b/>
                <w:lang w:val="en-AU"/>
              </w:rPr>
            </w:pPr>
          </w:p>
        </w:tc>
      </w:tr>
      <w:tr w:rsidR="00510FD2" w:rsidTr="008C24F8">
        <w:trPr>
          <w:trHeight w:val="393"/>
        </w:trPr>
        <w:tc>
          <w:tcPr>
            <w:tcW w:w="1047" w:type="dxa"/>
          </w:tcPr>
          <w:p w:rsidR="00510FD2" w:rsidRPr="00510FD2" w:rsidRDefault="00510FD2" w:rsidP="005436E8">
            <w:pPr>
              <w:rPr>
                <w:b/>
                <w:lang w:val="en-AU"/>
              </w:rPr>
            </w:pPr>
            <w:r w:rsidRPr="00510FD2">
              <w:rPr>
                <w:b/>
                <w:lang w:val="en-AU"/>
              </w:rPr>
              <w:t>12.00pm-</w:t>
            </w:r>
          </w:p>
          <w:p w:rsidR="00510FD2" w:rsidRDefault="00510FD2" w:rsidP="005436E8">
            <w:pPr>
              <w:rPr>
                <w:lang w:val="en-AU"/>
              </w:rPr>
            </w:pPr>
            <w:r w:rsidRPr="00510FD2">
              <w:rPr>
                <w:b/>
                <w:lang w:val="en-AU"/>
              </w:rPr>
              <w:t>12.30pm</w:t>
            </w:r>
          </w:p>
        </w:tc>
        <w:tc>
          <w:tcPr>
            <w:tcW w:w="4907" w:type="dxa"/>
          </w:tcPr>
          <w:p w:rsidR="00510FD2" w:rsidRPr="00510FD2" w:rsidRDefault="00510FD2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Lunch break</w:t>
            </w:r>
          </w:p>
        </w:tc>
        <w:tc>
          <w:tcPr>
            <w:tcW w:w="2552" w:type="dxa"/>
          </w:tcPr>
          <w:p w:rsidR="00510FD2" w:rsidRDefault="00510FD2" w:rsidP="005436E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510FD2" w:rsidRDefault="00510FD2" w:rsidP="005436E8">
            <w:pPr>
              <w:rPr>
                <w:lang w:val="en-AU"/>
              </w:rPr>
            </w:pPr>
          </w:p>
        </w:tc>
      </w:tr>
      <w:tr w:rsidR="008C24F8" w:rsidTr="008C24F8">
        <w:trPr>
          <w:trHeight w:val="393"/>
        </w:trPr>
        <w:tc>
          <w:tcPr>
            <w:tcW w:w="1047" w:type="dxa"/>
          </w:tcPr>
          <w:p w:rsidR="00D35735" w:rsidRPr="00D35735" w:rsidRDefault="00D35735" w:rsidP="005436E8">
            <w:pPr>
              <w:rPr>
                <w:b/>
                <w:lang w:val="en-AU"/>
              </w:rPr>
            </w:pPr>
            <w:r w:rsidRPr="00D35735">
              <w:rPr>
                <w:b/>
                <w:lang w:val="en-AU"/>
              </w:rPr>
              <w:t>12.30pm-1.00pm</w:t>
            </w: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1 hour</w:t>
            </w:r>
          </w:p>
        </w:tc>
        <w:tc>
          <w:tcPr>
            <w:tcW w:w="4907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Child Safety – New </w:t>
            </w:r>
          </w:p>
          <w:p w:rsidR="008C24F8" w:rsidRPr="002475A8" w:rsidRDefault="008C24F8" w:rsidP="002475A8">
            <w:pPr>
              <w:pStyle w:val="ListParagraph"/>
              <w:numPr>
                <w:ilvl w:val="0"/>
                <w:numId w:val="8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Discussion, clarification and Q&amp;A</w:t>
            </w:r>
          </w:p>
          <w:p w:rsidR="008C24F8" w:rsidRPr="00FA2EBC" w:rsidRDefault="008C24F8" w:rsidP="002475A8">
            <w:pPr>
              <w:pStyle w:val="ListParagraph"/>
              <w:numPr>
                <w:ilvl w:val="0"/>
                <w:numId w:val="8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 xml:space="preserve">Current State Policy Statement </w:t>
            </w:r>
            <w:r w:rsidRPr="00715F9B">
              <w:rPr>
                <w:b/>
                <w:i/>
                <w:lang w:val="en-AU"/>
              </w:rPr>
              <w:t>TD</w:t>
            </w:r>
          </w:p>
          <w:p w:rsidR="008C24F8" w:rsidRPr="00715F9B" w:rsidRDefault="008C24F8" w:rsidP="00FA2EBC">
            <w:pPr>
              <w:pStyle w:val="ListParagraph"/>
              <w:ind w:left="221"/>
              <w:rPr>
                <w:lang w:val="en-AU"/>
              </w:rPr>
            </w:pP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Child Safety Procedures including disclosures and reporting procedures</w:t>
            </w:r>
          </w:p>
        </w:tc>
        <w:tc>
          <w:tcPr>
            <w:tcW w:w="1276" w:type="dxa"/>
          </w:tcPr>
          <w:p w:rsidR="008C24F8" w:rsidRPr="00410314" w:rsidRDefault="008C24F8" w:rsidP="005436E8">
            <w:pPr>
              <w:rPr>
                <w:b/>
                <w:lang w:val="en-AU"/>
              </w:rPr>
            </w:pPr>
          </w:p>
        </w:tc>
      </w:tr>
      <w:tr w:rsidR="008C24F8" w:rsidTr="008C24F8">
        <w:trPr>
          <w:trHeight w:val="393"/>
        </w:trPr>
        <w:tc>
          <w:tcPr>
            <w:tcW w:w="1047" w:type="dxa"/>
          </w:tcPr>
          <w:p w:rsidR="00D35735" w:rsidRPr="00D35735" w:rsidRDefault="00D35735" w:rsidP="005436E8">
            <w:pPr>
              <w:rPr>
                <w:b/>
                <w:lang w:val="en-AU"/>
              </w:rPr>
            </w:pPr>
            <w:r w:rsidRPr="00D35735">
              <w:rPr>
                <w:b/>
                <w:lang w:val="en-AU"/>
              </w:rPr>
              <w:t>1.00pm-3.00pm</w:t>
            </w:r>
          </w:p>
          <w:p w:rsidR="00D35735" w:rsidRDefault="00D35735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2 hours</w:t>
            </w:r>
          </w:p>
        </w:tc>
        <w:tc>
          <w:tcPr>
            <w:tcW w:w="4907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Being a Leader in a unit</w:t>
            </w:r>
          </w:p>
          <w:p w:rsidR="008C24F8" w:rsidRPr="00BA5810" w:rsidRDefault="008C24F8" w:rsidP="00BA5810">
            <w:pPr>
              <w:pStyle w:val="ListParagraph"/>
              <w:numPr>
                <w:ilvl w:val="0"/>
                <w:numId w:val="9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What does this entail?</w:t>
            </w:r>
          </w:p>
          <w:p w:rsidR="008C24F8" w:rsidRPr="00BA5810" w:rsidRDefault="008C24F8" w:rsidP="00BA5810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Being Safe (6.5.5 previous passport)</w:t>
            </w:r>
          </w:p>
          <w:p w:rsidR="008C24F8" w:rsidRPr="005D19AC" w:rsidRDefault="008C24F8" w:rsidP="00BA5810">
            <w:pPr>
              <w:pStyle w:val="ListParagraph"/>
              <w:numPr>
                <w:ilvl w:val="0"/>
                <w:numId w:val="9"/>
              </w:numPr>
              <w:ind w:left="221" w:hanging="218"/>
              <w:rPr>
                <w:i/>
                <w:lang w:val="en-AU"/>
              </w:rPr>
            </w:pPr>
            <w:r w:rsidRPr="005D19AC">
              <w:rPr>
                <w:i/>
                <w:lang w:val="en-AU"/>
              </w:rPr>
              <w:t>Three questions</w:t>
            </w:r>
            <w:r w:rsidRPr="00411525">
              <w:rPr>
                <w:b/>
                <w:i/>
                <w:lang w:val="en-AU"/>
              </w:rPr>
              <w:t>(TD)</w:t>
            </w:r>
          </w:p>
          <w:p w:rsidR="008C24F8" w:rsidRPr="005D19AC" w:rsidRDefault="008C24F8" w:rsidP="005D19AC">
            <w:pPr>
              <w:pStyle w:val="ListParagraph"/>
              <w:ind w:left="221"/>
              <w:rPr>
                <w:i/>
                <w:lang w:val="en-AU"/>
              </w:rPr>
            </w:pPr>
            <w:r w:rsidRPr="005D19AC">
              <w:rPr>
                <w:i/>
                <w:lang w:val="en-AU"/>
              </w:rPr>
              <w:t>1. What are we about to do? [Activity]</w:t>
            </w:r>
          </w:p>
          <w:p w:rsidR="008C24F8" w:rsidRPr="005D19AC" w:rsidRDefault="008C24F8" w:rsidP="005D19AC">
            <w:pPr>
              <w:pStyle w:val="ListParagraph"/>
              <w:ind w:left="221"/>
              <w:rPr>
                <w:i/>
                <w:lang w:val="en-AU"/>
              </w:rPr>
            </w:pPr>
            <w:r w:rsidRPr="005D19AC">
              <w:rPr>
                <w:i/>
                <w:lang w:val="en-AU"/>
              </w:rPr>
              <w:t>2. What can go wrong? [Hazard]</w:t>
            </w:r>
          </w:p>
          <w:p w:rsidR="008C24F8" w:rsidRPr="005D19AC" w:rsidRDefault="008C24F8" w:rsidP="005D19AC">
            <w:pPr>
              <w:pStyle w:val="ListParagraph"/>
              <w:ind w:left="221"/>
              <w:rPr>
                <w:i/>
                <w:lang w:val="en-AU"/>
              </w:rPr>
            </w:pPr>
            <w:r w:rsidRPr="005D19AC">
              <w:rPr>
                <w:i/>
                <w:lang w:val="en-AU"/>
              </w:rPr>
              <w:t>3. What can I do to make it safe? [Control measure]</w:t>
            </w:r>
          </w:p>
          <w:p w:rsidR="008C24F8" w:rsidRPr="005D19AC" w:rsidRDefault="008C24F8" w:rsidP="00BA5810">
            <w:pPr>
              <w:pStyle w:val="ListParagraph"/>
              <w:numPr>
                <w:ilvl w:val="0"/>
                <w:numId w:val="9"/>
              </w:numPr>
              <w:ind w:left="221" w:hanging="218"/>
              <w:rPr>
                <w:i/>
                <w:lang w:val="en-AU"/>
              </w:rPr>
            </w:pPr>
            <w:r w:rsidRPr="005D19AC">
              <w:rPr>
                <w:i/>
                <w:lang w:val="en-AU"/>
              </w:rPr>
              <w:t>Incident reporting procedure</w:t>
            </w:r>
            <w:r>
              <w:rPr>
                <w:i/>
                <w:lang w:val="en-AU"/>
              </w:rPr>
              <w:t xml:space="preserve"> – forms on website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Communicating with leaders and parents (6.4.3 </w:t>
            </w:r>
            <w:r>
              <w:rPr>
                <w:lang w:val="en-AU"/>
              </w:rPr>
              <w:lastRenderedPageBreak/>
              <w:t>previous passport)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Programming</w:t>
            </w:r>
          </w:p>
          <w:p w:rsidR="008C24F8" w:rsidRPr="00BA5810" w:rsidRDefault="008C24F8" w:rsidP="00BA5810">
            <w:pPr>
              <w:pStyle w:val="ListParagraph"/>
              <w:numPr>
                <w:ilvl w:val="0"/>
                <w:numId w:val="9"/>
              </w:numPr>
              <w:ind w:left="22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Consider</w:t>
            </w:r>
            <w:r w:rsidRPr="00BA5810">
              <w:rPr>
                <w:i/>
                <w:lang w:val="en-AU"/>
              </w:rPr>
              <w:t xml:space="preserve"> and in</w:t>
            </w:r>
            <w:r>
              <w:rPr>
                <w:i/>
                <w:lang w:val="en-AU"/>
              </w:rPr>
              <w:t>corporate</w:t>
            </w:r>
            <w:r w:rsidRPr="00BA5810">
              <w:rPr>
                <w:i/>
                <w:lang w:val="en-AU"/>
              </w:rPr>
              <w:t xml:space="preserve"> National, S</w:t>
            </w:r>
            <w:r>
              <w:rPr>
                <w:i/>
                <w:lang w:val="en-AU"/>
              </w:rPr>
              <w:t>tate, Regional and local event (6.6.I previous passport</w:t>
            </w:r>
            <w:r w:rsidRPr="00BA5810">
              <w:rPr>
                <w:i/>
                <w:lang w:val="en-AU"/>
              </w:rPr>
              <w:t xml:space="preserve">)  </w:t>
            </w:r>
          </w:p>
          <w:p w:rsidR="008C24F8" w:rsidRPr="00BA5810" w:rsidRDefault="008C24F8" w:rsidP="00BA5810">
            <w:pPr>
              <w:pStyle w:val="ListParagraph"/>
              <w:numPr>
                <w:ilvl w:val="0"/>
                <w:numId w:val="9"/>
              </w:numPr>
              <w:ind w:left="221" w:hanging="218"/>
              <w:rPr>
                <w:i/>
                <w:lang w:val="en-AU"/>
              </w:rPr>
            </w:pPr>
            <w:r w:rsidRPr="00BA5810">
              <w:rPr>
                <w:i/>
                <w:lang w:val="en-AU"/>
              </w:rPr>
              <w:t>Training will use</w:t>
            </w:r>
            <w:r>
              <w:rPr>
                <w:i/>
                <w:lang w:val="en-AU"/>
              </w:rPr>
              <w:t xml:space="preserve"> the current 12-month calendar – </w:t>
            </w:r>
            <w:r w:rsidRPr="00BA5810">
              <w:rPr>
                <w:i/>
                <w:lang w:val="en-AU"/>
              </w:rPr>
              <w:t xml:space="preserve">should be available as a State Calendar </w:t>
            </w:r>
            <w:r>
              <w:rPr>
                <w:i/>
                <w:lang w:val="en-AU"/>
              </w:rPr>
              <w:t>and from events on the database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Unit Record Keeping (6.6.8, 6.6.9 previous passport)</w:t>
            </w:r>
          </w:p>
          <w:p w:rsidR="008C24F8" w:rsidRPr="002167BE" w:rsidRDefault="008C24F8" w:rsidP="002167BE">
            <w:pPr>
              <w:pStyle w:val="ListParagraph"/>
              <w:numPr>
                <w:ilvl w:val="0"/>
                <w:numId w:val="12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Membership and personal records for girls</w:t>
            </w:r>
          </w:p>
          <w:p w:rsidR="008C24F8" w:rsidRPr="002167BE" w:rsidRDefault="008C24F8" w:rsidP="002167BE">
            <w:pPr>
              <w:pStyle w:val="ListParagraph"/>
              <w:numPr>
                <w:ilvl w:val="0"/>
                <w:numId w:val="12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Programs and activities (including evaluations and comments)</w:t>
            </w:r>
          </w:p>
          <w:p w:rsidR="008C24F8" w:rsidRPr="002167BE" w:rsidRDefault="008C24F8" w:rsidP="002167BE">
            <w:pPr>
              <w:pStyle w:val="ListParagraph"/>
              <w:numPr>
                <w:ilvl w:val="0"/>
                <w:numId w:val="12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Correspondence / notices – parents, local paper, PR</w:t>
            </w:r>
          </w:p>
          <w:p w:rsidR="008C24F8" w:rsidRPr="002167BE" w:rsidRDefault="008C24F8" w:rsidP="002167BE">
            <w:pPr>
              <w:pStyle w:val="ListParagraph"/>
              <w:numPr>
                <w:ilvl w:val="0"/>
                <w:numId w:val="12"/>
              </w:numPr>
              <w:ind w:left="221" w:hanging="218"/>
              <w:rPr>
                <w:lang w:val="en-AU"/>
              </w:rPr>
            </w:pPr>
            <w:r>
              <w:rPr>
                <w:i/>
                <w:lang w:val="en-AU"/>
              </w:rPr>
              <w:t>Minutes of meetings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Completing Unit Reports (6.6.3 previous passport)</w:t>
            </w:r>
          </w:p>
          <w:p w:rsidR="008C24F8" w:rsidRPr="008105A0" w:rsidRDefault="008C24F8" w:rsidP="008105A0">
            <w:pPr>
              <w:pStyle w:val="ListParagraph"/>
              <w:numPr>
                <w:ilvl w:val="0"/>
                <w:numId w:val="11"/>
              </w:numPr>
              <w:ind w:left="221" w:hanging="218"/>
              <w:rPr>
                <w:i/>
                <w:lang w:val="en-AU"/>
              </w:rPr>
            </w:pPr>
            <w:r w:rsidRPr="008105A0">
              <w:rPr>
                <w:i/>
                <w:lang w:val="en-AU"/>
              </w:rPr>
              <w:t>WA uses Survey Monkey</w:t>
            </w:r>
            <w:r>
              <w:rPr>
                <w:i/>
                <w:lang w:val="en-AU"/>
              </w:rPr>
              <w:t xml:space="preserve"> – reminder with link sent directly to main Leader of the Unit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Finances </w:t>
            </w:r>
          </w:p>
          <w:p w:rsidR="008C24F8" w:rsidRDefault="008C24F8" w:rsidP="008105A0">
            <w:pPr>
              <w:pStyle w:val="ListParagraph"/>
              <w:numPr>
                <w:ilvl w:val="0"/>
                <w:numId w:val="11"/>
              </w:numPr>
              <w:ind w:left="221" w:hanging="218"/>
              <w:rPr>
                <w:i/>
                <w:lang w:val="en-AU"/>
              </w:rPr>
            </w:pPr>
            <w:proofErr w:type="gramStart"/>
            <w:r w:rsidRPr="008105A0">
              <w:rPr>
                <w:i/>
                <w:lang w:val="en-AU"/>
              </w:rPr>
              <w:t>what</w:t>
            </w:r>
            <w:proofErr w:type="gramEnd"/>
            <w:r w:rsidRPr="008105A0">
              <w:rPr>
                <w:i/>
                <w:lang w:val="en-AU"/>
              </w:rPr>
              <w:t xml:space="preserve"> a leader needs to know – public money, </w:t>
            </w:r>
            <w:r>
              <w:rPr>
                <w:i/>
                <w:lang w:val="en-AU"/>
              </w:rPr>
              <w:t xml:space="preserve">can be handled by someone else (trusted person), </w:t>
            </w:r>
            <w:r w:rsidRPr="008105A0">
              <w:rPr>
                <w:i/>
                <w:lang w:val="en-AU"/>
              </w:rPr>
              <w:t>receipts, donations</w:t>
            </w:r>
            <w:r>
              <w:rPr>
                <w:i/>
                <w:lang w:val="en-AU"/>
              </w:rPr>
              <w:t xml:space="preserve"> etc.</w:t>
            </w:r>
          </w:p>
          <w:p w:rsidR="008C24F8" w:rsidRPr="008105A0" w:rsidRDefault="008C24F8" w:rsidP="008105A0">
            <w:pPr>
              <w:pStyle w:val="ListParagraph"/>
              <w:numPr>
                <w:ilvl w:val="0"/>
                <w:numId w:val="11"/>
              </w:numPr>
              <w:ind w:left="221" w:hanging="218"/>
              <w:rPr>
                <w:i/>
                <w:lang w:val="en-AU"/>
              </w:rPr>
            </w:pPr>
            <w:r>
              <w:rPr>
                <w:i/>
                <w:lang w:val="en-AU"/>
              </w:rPr>
              <w:t>Who Wants to be a Millionaire – finance quiz PPT (PDF on</w:t>
            </w:r>
            <w:r w:rsidRPr="002167BE">
              <w:rPr>
                <w:b/>
                <w:i/>
                <w:lang w:val="en-AU"/>
              </w:rPr>
              <w:t xml:space="preserve"> TD</w:t>
            </w:r>
            <w:r>
              <w:rPr>
                <w:i/>
                <w:lang w:val="en-AU"/>
              </w:rPr>
              <w:t>)</w:t>
            </w:r>
          </w:p>
          <w:p w:rsidR="008C24F8" w:rsidRPr="008105A0" w:rsidRDefault="008C24F8" w:rsidP="008105A0">
            <w:pPr>
              <w:pStyle w:val="ListParagraph"/>
              <w:numPr>
                <w:ilvl w:val="0"/>
                <w:numId w:val="11"/>
              </w:numPr>
              <w:ind w:left="221" w:hanging="218"/>
              <w:rPr>
                <w:i/>
                <w:lang w:val="en-AU"/>
              </w:rPr>
            </w:pPr>
            <w:proofErr w:type="gramStart"/>
            <w:r w:rsidRPr="002167BE">
              <w:rPr>
                <w:b/>
                <w:i/>
                <w:lang w:val="en-AU"/>
              </w:rPr>
              <w:t>note</w:t>
            </w:r>
            <w:proofErr w:type="gramEnd"/>
            <w:r w:rsidRPr="002167BE">
              <w:rPr>
                <w:b/>
                <w:i/>
                <w:lang w:val="en-AU"/>
              </w:rPr>
              <w:t>:</w:t>
            </w:r>
            <w:r w:rsidRPr="008105A0">
              <w:rPr>
                <w:i/>
                <w:lang w:val="en-AU"/>
              </w:rPr>
              <w:t xml:space="preserve"> does not include how to do the cashbooks as this is considered further development after the first 6 months.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Introduction to being a leader 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Introduce 3 Questions and the risk approach (i.e. if a known place, familiar environment, the three questions need to be asked). </w:t>
            </w: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If on excursion with high risk, adventure activities, </w:t>
            </w:r>
            <w:r>
              <w:rPr>
                <w:lang w:val="en-AU"/>
              </w:rPr>
              <w:lastRenderedPageBreak/>
              <w:t xml:space="preserve">camp or unfamiliar environment full risk assessment training to be completed. </w:t>
            </w:r>
          </w:p>
        </w:tc>
        <w:tc>
          <w:tcPr>
            <w:tcW w:w="1276" w:type="dxa"/>
          </w:tcPr>
          <w:p w:rsidR="008C24F8" w:rsidRPr="008C24F8" w:rsidRDefault="008C24F8" w:rsidP="005436E8">
            <w:pPr>
              <w:rPr>
                <w:b/>
                <w:lang w:val="en-AU"/>
              </w:rPr>
            </w:pPr>
          </w:p>
        </w:tc>
      </w:tr>
      <w:tr w:rsidR="00D35735" w:rsidTr="008C24F8">
        <w:trPr>
          <w:trHeight w:val="393"/>
        </w:trPr>
        <w:tc>
          <w:tcPr>
            <w:tcW w:w="1047" w:type="dxa"/>
          </w:tcPr>
          <w:p w:rsidR="00D35735" w:rsidRDefault="00D35735" w:rsidP="005436E8">
            <w:pPr>
              <w:rPr>
                <w:lang w:val="en-AU"/>
              </w:rPr>
            </w:pPr>
          </w:p>
        </w:tc>
        <w:tc>
          <w:tcPr>
            <w:tcW w:w="4907" w:type="dxa"/>
          </w:tcPr>
          <w:p w:rsidR="00D35735" w:rsidRPr="00D35735" w:rsidRDefault="00D35735" w:rsidP="005436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Include a working afternoon tea at some point</w:t>
            </w:r>
          </w:p>
        </w:tc>
        <w:tc>
          <w:tcPr>
            <w:tcW w:w="2552" w:type="dxa"/>
          </w:tcPr>
          <w:p w:rsidR="00D35735" w:rsidRDefault="00D35735" w:rsidP="005436E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D35735" w:rsidRDefault="00D35735" w:rsidP="005436E8">
            <w:pPr>
              <w:rPr>
                <w:lang w:val="en-AU"/>
              </w:rPr>
            </w:pPr>
          </w:p>
        </w:tc>
      </w:tr>
      <w:tr w:rsidR="008C24F8" w:rsidTr="008C24F8">
        <w:trPr>
          <w:trHeight w:val="393"/>
        </w:trPr>
        <w:tc>
          <w:tcPr>
            <w:tcW w:w="1047" w:type="dxa"/>
          </w:tcPr>
          <w:p w:rsidR="00D35735" w:rsidRPr="00D35735" w:rsidRDefault="00D35735" w:rsidP="005436E8">
            <w:pPr>
              <w:rPr>
                <w:b/>
                <w:lang w:val="en-AU"/>
              </w:rPr>
            </w:pPr>
            <w:r w:rsidRPr="00D35735">
              <w:rPr>
                <w:b/>
                <w:lang w:val="en-AU"/>
              </w:rPr>
              <w:t>3.00pm-4.00pm</w:t>
            </w:r>
          </w:p>
          <w:p w:rsidR="00D35735" w:rsidRDefault="00D35735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1 hour </w:t>
            </w:r>
          </w:p>
        </w:tc>
        <w:tc>
          <w:tcPr>
            <w:tcW w:w="4907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Database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Networking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Learning Passport</w:t>
            </w:r>
          </w:p>
          <w:p w:rsidR="008C24F8" w:rsidRDefault="008C24F8" w:rsidP="005436E8">
            <w:pPr>
              <w:rPr>
                <w:lang w:val="en-AU"/>
              </w:rPr>
            </w:pP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 xml:space="preserve">Further development </w:t>
            </w:r>
          </w:p>
          <w:p w:rsidR="00D35735" w:rsidRDefault="00D35735" w:rsidP="005436E8">
            <w:pPr>
              <w:rPr>
                <w:lang w:val="en-AU"/>
              </w:rPr>
            </w:pPr>
          </w:p>
          <w:p w:rsidR="00D35735" w:rsidRDefault="00D35735" w:rsidP="005436E8">
            <w:pPr>
              <w:rPr>
                <w:lang w:val="en-AU"/>
              </w:rPr>
            </w:pPr>
            <w:r>
              <w:rPr>
                <w:lang w:val="en-AU"/>
              </w:rPr>
              <w:t>Questions</w:t>
            </w: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Accessing and using the State Database</w:t>
            </w: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Building networks</w:t>
            </w:r>
          </w:p>
          <w:p w:rsidR="008C24F8" w:rsidRDefault="008C24F8" w:rsidP="005436E8">
            <w:pPr>
              <w:rPr>
                <w:lang w:val="en-AU"/>
              </w:rPr>
            </w:pPr>
            <w:r>
              <w:rPr>
                <w:lang w:val="en-AU"/>
              </w:rPr>
              <w:t>Support and development</w:t>
            </w:r>
          </w:p>
        </w:tc>
        <w:tc>
          <w:tcPr>
            <w:tcW w:w="1276" w:type="dxa"/>
          </w:tcPr>
          <w:p w:rsidR="008C24F8" w:rsidRPr="00410314" w:rsidRDefault="008C24F8" w:rsidP="005436E8">
            <w:pPr>
              <w:rPr>
                <w:b/>
                <w:lang w:val="en-AU"/>
              </w:rPr>
            </w:pPr>
          </w:p>
        </w:tc>
      </w:tr>
      <w:tr w:rsidR="008C24F8" w:rsidTr="008C24F8">
        <w:trPr>
          <w:trHeight w:val="393"/>
        </w:trPr>
        <w:tc>
          <w:tcPr>
            <w:tcW w:w="1047" w:type="dxa"/>
          </w:tcPr>
          <w:p w:rsidR="008C24F8" w:rsidRPr="00C36DD9" w:rsidRDefault="008C24F8" w:rsidP="005436E8">
            <w:pPr>
              <w:rPr>
                <w:b/>
                <w:lang w:val="en-AU"/>
              </w:rPr>
            </w:pPr>
            <w:r w:rsidRPr="00C36DD9">
              <w:rPr>
                <w:b/>
                <w:lang w:val="en-AU"/>
              </w:rPr>
              <w:t>7 hours</w:t>
            </w:r>
          </w:p>
        </w:tc>
        <w:tc>
          <w:tcPr>
            <w:tcW w:w="4907" w:type="dxa"/>
          </w:tcPr>
          <w:p w:rsidR="008C24F8" w:rsidRPr="00C36DD9" w:rsidRDefault="008C24F8" w:rsidP="005436E8">
            <w:pPr>
              <w:rPr>
                <w:b/>
                <w:lang w:val="en-AU"/>
              </w:rPr>
            </w:pPr>
            <w:r w:rsidRPr="00C36DD9">
              <w:rPr>
                <w:b/>
                <w:lang w:val="en-AU"/>
              </w:rPr>
              <w:t xml:space="preserve">Contact time </w:t>
            </w:r>
            <w:r>
              <w:rPr>
                <w:b/>
                <w:lang w:val="en-AU"/>
              </w:rPr>
              <w:t>face to face</w:t>
            </w:r>
          </w:p>
        </w:tc>
        <w:tc>
          <w:tcPr>
            <w:tcW w:w="2552" w:type="dxa"/>
          </w:tcPr>
          <w:p w:rsidR="008C24F8" w:rsidRDefault="008C24F8" w:rsidP="005436E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8C24F8" w:rsidRDefault="008C24F8" w:rsidP="005436E8">
            <w:pPr>
              <w:rPr>
                <w:lang w:val="en-AU"/>
              </w:rPr>
            </w:pPr>
          </w:p>
        </w:tc>
      </w:tr>
    </w:tbl>
    <w:p w:rsidR="00760A0E" w:rsidRDefault="00760A0E" w:rsidP="00760A0E">
      <w:pPr>
        <w:rPr>
          <w:b/>
          <w:lang w:val="en-AU"/>
        </w:rPr>
      </w:pPr>
    </w:p>
    <w:sectPr w:rsidR="00760A0E" w:rsidSect="0066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22C"/>
    <w:multiLevelType w:val="hybridMultilevel"/>
    <w:tmpl w:val="5D4A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0A3"/>
    <w:multiLevelType w:val="hybridMultilevel"/>
    <w:tmpl w:val="FB8CE428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2EFB"/>
    <w:multiLevelType w:val="hybridMultilevel"/>
    <w:tmpl w:val="12221E94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141C"/>
    <w:multiLevelType w:val="hybridMultilevel"/>
    <w:tmpl w:val="30022F88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13BD"/>
    <w:multiLevelType w:val="hybridMultilevel"/>
    <w:tmpl w:val="E0549BC8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5263"/>
    <w:multiLevelType w:val="hybridMultilevel"/>
    <w:tmpl w:val="11541FFA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76B0"/>
    <w:multiLevelType w:val="hybridMultilevel"/>
    <w:tmpl w:val="11A67956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7529B"/>
    <w:multiLevelType w:val="hybridMultilevel"/>
    <w:tmpl w:val="1786E87E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0177"/>
    <w:multiLevelType w:val="hybridMultilevel"/>
    <w:tmpl w:val="AAB8D0B6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2FA3"/>
    <w:multiLevelType w:val="hybridMultilevel"/>
    <w:tmpl w:val="5484DA40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204D4"/>
    <w:multiLevelType w:val="hybridMultilevel"/>
    <w:tmpl w:val="D8B412CC"/>
    <w:lvl w:ilvl="0" w:tplc="D95C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40ED8"/>
    <w:multiLevelType w:val="hybridMultilevel"/>
    <w:tmpl w:val="0B10DB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A0E"/>
    <w:rsid w:val="000B1351"/>
    <w:rsid w:val="000E5084"/>
    <w:rsid w:val="00120731"/>
    <w:rsid w:val="00196C9B"/>
    <w:rsid w:val="001C3B4E"/>
    <w:rsid w:val="001F658D"/>
    <w:rsid w:val="002167BE"/>
    <w:rsid w:val="002475A8"/>
    <w:rsid w:val="00324955"/>
    <w:rsid w:val="00410314"/>
    <w:rsid w:val="00411525"/>
    <w:rsid w:val="004D2122"/>
    <w:rsid w:val="00501A6F"/>
    <w:rsid w:val="00510FD2"/>
    <w:rsid w:val="005118FE"/>
    <w:rsid w:val="005C3560"/>
    <w:rsid w:val="005D19AC"/>
    <w:rsid w:val="006617DF"/>
    <w:rsid w:val="006940D9"/>
    <w:rsid w:val="006E26B7"/>
    <w:rsid w:val="00715F9B"/>
    <w:rsid w:val="007518D9"/>
    <w:rsid w:val="00760A0E"/>
    <w:rsid w:val="007A6AB6"/>
    <w:rsid w:val="008105A0"/>
    <w:rsid w:val="00832742"/>
    <w:rsid w:val="008C24F8"/>
    <w:rsid w:val="00A94B71"/>
    <w:rsid w:val="00BA5810"/>
    <w:rsid w:val="00BD5FBD"/>
    <w:rsid w:val="00C83163"/>
    <w:rsid w:val="00C84586"/>
    <w:rsid w:val="00CE3B44"/>
    <w:rsid w:val="00D35735"/>
    <w:rsid w:val="00D907E8"/>
    <w:rsid w:val="00D90D03"/>
    <w:rsid w:val="00D956AF"/>
    <w:rsid w:val="00F472A7"/>
    <w:rsid w:val="00FA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0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60A0E"/>
    <w:pPr>
      <w:ind w:left="720"/>
      <w:contextualSpacing/>
    </w:pPr>
  </w:style>
  <w:style w:type="table" w:styleId="TableGrid">
    <w:name w:val="Table Grid"/>
    <w:basedOn w:val="TableNormal"/>
    <w:uiPriority w:val="59"/>
    <w:rsid w:val="00760A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1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0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60A0E"/>
    <w:pPr>
      <w:ind w:left="720"/>
      <w:contextualSpacing/>
    </w:pPr>
  </w:style>
  <w:style w:type="table" w:styleId="TableGrid">
    <w:name w:val="Table Grid"/>
    <w:basedOn w:val="TableNormal"/>
    <w:uiPriority w:val="59"/>
    <w:rsid w:val="00760A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1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ggsworld.org/en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Daniel</cp:lastModifiedBy>
  <cp:revision>2</cp:revision>
  <dcterms:created xsi:type="dcterms:W3CDTF">2017-10-28T01:05:00Z</dcterms:created>
  <dcterms:modified xsi:type="dcterms:W3CDTF">2017-10-28T01:05:00Z</dcterms:modified>
</cp:coreProperties>
</file>